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Definir la firma que le corresponda en las siguientes hojas de este word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Completar los datos</w:t>
      </w:r>
      <w:r>
        <w:rPr>
          <w:rStyle w:val="Ninguno"/>
          <w:rtl w:val="0"/>
          <w:lang w:val="es-ES_tradnl"/>
        </w:rPr>
        <w:t xml:space="preserve"> de la firma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Seleccionar</w:t>
      </w:r>
      <w:r>
        <w:rPr>
          <w:rStyle w:val="Ninguno"/>
          <w:rtl w:val="0"/>
          <w:lang w:val="es-ES_tradnl"/>
        </w:rPr>
        <w:t xml:space="preserve"> la firma completa (no solo los datos) y </w:t>
      </w:r>
      <w:r>
        <w:rPr>
          <w:rStyle w:val="Ninguno"/>
          <w:b w:val="1"/>
          <w:bCs w:val="1"/>
          <w:rtl w:val="0"/>
          <w:lang w:val="es-ES_tradnl"/>
        </w:rPr>
        <w:t>copiar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 xml:space="preserve">Abrir las </w:t>
      </w:r>
      <w:r>
        <w:rPr>
          <w:rStyle w:val="Ninguno"/>
          <w:b w:val="1"/>
          <w:bCs w:val="1"/>
          <w:rtl w:val="0"/>
          <w:lang w:val="es-ES_tradnl"/>
        </w:rPr>
        <w:t>preferencias</w:t>
      </w:r>
      <w:r>
        <w:rPr>
          <w:rStyle w:val="Ninguno"/>
          <w:rtl w:val="0"/>
          <w:lang w:val="es-ES_tradnl"/>
        </w:rPr>
        <w:t xml:space="preserve"> en su programa de correo ubicadas en: Archivo.../Opciones.../pesta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 Correo../Firmas...</w:t>
      </w:r>
    </w:p>
    <w:p>
      <w:pPr>
        <w:pStyle w:val="Cuerpo"/>
        <w:ind w:left="709" w:firstLine="0"/>
      </w:pPr>
      <w:r>
        <w:rPr>
          <w:rStyle w:val="Ninguno"/>
        </w:rPr>
        <w:drawing xmlns:a="http://schemas.openxmlformats.org/drawingml/2006/main">
          <wp:inline distT="0" distB="0" distL="0" distR="0">
            <wp:extent cx="4165993" cy="2826385"/>
            <wp:effectExtent l="0" t="0" r="0" b="0"/>
            <wp:docPr id="1073741825" name="officeArt object" descr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1" descr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993" cy="2826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</w:pP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Pegar</w:t>
      </w:r>
      <w:r>
        <w:rPr>
          <w:rStyle w:val="Ninguno"/>
          <w:rtl w:val="0"/>
          <w:lang w:val="es-ES_tradnl"/>
        </w:rPr>
        <w:t xml:space="preserve"> la firma seleccionada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 xml:space="preserve">Establecer la nueva firma como </w:t>
      </w:r>
      <w:r>
        <w:rPr>
          <w:rStyle w:val="Ninguno"/>
          <w:b w:val="1"/>
          <w:bCs w:val="1"/>
          <w:rtl w:val="0"/>
          <w:lang w:val="es-ES_tradnl"/>
        </w:rPr>
        <w:t>predeterminada</w:t>
      </w:r>
      <w:r>
        <w:rPr>
          <w:rStyle w:val="Ninguno"/>
          <w:rtl w:val="0"/>
          <w:lang w:val="es-ES_tradnl"/>
        </w:rPr>
        <w:t xml:space="preserve"> (para que aparezca cada vez que se env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un mail)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Se ruega no hacer cambios de tipograf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o diagramaci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firma. Ya que no se puede asegurar su correcta visualizaci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en el correo. </w:t>
      </w:r>
    </w:p>
    <w:p>
      <w:pPr>
        <w:pStyle w:val="Cuerpo"/>
        <w:rPr>
          <w:rStyle w:val="Ninguno"/>
          <w:outline w:val="0"/>
          <w:color w:val="ff6600"/>
          <w:sz w:val="22"/>
          <w:szCs w:val="22"/>
          <w:u w:color="ff6600"/>
          <w14:textFill>
            <w14:solidFill>
              <w14:srgbClr w14:val="FF6600"/>
            </w14:solidFill>
          </w14:textFill>
        </w:rPr>
      </w:pPr>
    </w:p>
    <w:p>
      <w:pPr>
        <w:pStyle w:val="Cuerpo"/>
        <w:rPr>
          <w:rStyle w:val="Ning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IMPORTANTE *El logo UAI puede verse cortado en este documento, lo que no debiera afectar una vez que haya sido copiado y pegado en el programa de correos.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Ejemplo: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>*seleccionar debajo de esta linea</w:t>
      </w:r>
    </w:p>
    <w:p>
      <w:pPr>
        <w:pStyle w:val="Cuerpo"/>
        <w:rPr>
          <w:rStyle w:val="Ninguno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USO POSTGRADO:</w:t>
      </w:r>
      <w:r>
        <w:rPr>
          <w:rStyle w:val="Ninguno"/>
          <w:rtl w:val="0"/>
        </w:rPr>
        <w:t xml:space="preserve"> </w:t>
      </w: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26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27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6a8db1"/>
                <w:sz w:val="20"/>
                <w:szCs w:val="20"/>
                <w:u w:color="1089d9"/>
                <w:rtl w:val="0"/>
                <w:lang w:val="es-ES_tradnl"/>
                <w14:textFill>
                  <w14:solidFill>
                    <w14:srgbClr w14:val="6B8DB1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*seleccionar hasta arriba de esta linea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28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29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1089d9"/>
                <w:sz w:val="20"/>
                <w:szCs w:val="20"/>
                <w:u w:color="1089d9"/>
                <w:shd w:val="nil" w:color="auto" w:fill="auto"/>
                <w:rtl w:val="0"/>
                <w:lang w:val="es-ES_tradnl"/>
                <w14:textFill>
                  <w14:solidFill>
                    <w14:srgbClr w14:val="1089D9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6946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9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sz w:val="20"/>
                <w:szCs w:val="20"/>
              </w:rP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30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31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515256"/>
                <w:sz w:val="20"/>
                <w:szCs w:val="20"/>
                <w:u w:color="515256"/>
                <w:shd w:val="nil" w:color="auto" w:fill="auto"/>
                <w:rtl w:val="0"/>
                <w:lang w:val="es-ES_tradnl"/>
                <w14:textFill>
                  <w14:solidFill>
                    <w14:srgbClr w14:val="515256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9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9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778423"/>
                  <wp:effectExtent l="0" t="0" r="0" b="0"/>
                  <wp:docPr id="1073741832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7784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33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de1b1f"/>
                <w:sz w:val="20"/>
                <w:szCs w:val="20"/>
                <w:u w:color="de1b1f"/>
                <w:shd w:val="nil" w:color="auto" w:fill="auto"/>
                <w:rtl w:val="0"/>
                <w:lang w:val="es-ES_tradnl"/>
                <w14:textFill>
                  <w14:solidFill>
                    <w14:srgbClr w14:val="DE1B1F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76"/>
                  <wp:effectExtent l="0" t="0" r="0" b="0"/>
                  <wp:docPr id="1073741834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35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13529e"/>
                <w:sz w:val="20"/>
                <w:szCs w:val="20"/>
                <w:u w:color="13529e"/>
                <w:shd w:val="nil" w:color="auto" w:fill="auto"/>
                <w:rtl w:val="0"/>
                <w:lang w:val="es-ES_tradnl"/>
                <w14:textFill>
                  <w14:solidFill>
                    <w14:srgbClr w14:val="13529E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76"/>
                  <wp:effectExtent l="0" t="0" r="0" b="0"/>
                  <wp:docPr id="1073741836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37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81066f"/>
                <w:sz w:val="20"/>
                <w:szCs w:val="20"/>
                <w:u w:color="81066f"/>
                <w:shd w:val="nil" w:color="auto" w:fill="auto"/>
                <w:rtl w:val="0"/>
                <w:lang w:val="es-ES_tradnl"/>
                <w14:textFill>
                  <w14:solidFill>
                    <w14:srgbClr w14:val="81066F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38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39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ef8411"/>
                <w:sz w:val="20"/>
                <w:szCs w:val="20"/>
                <w:u w:color="ef8411"/>
                <w:shd w:val="nil" w:color="auto" w:fill="auto"/>
                <w:rtl w:val="0"/>
                <w:lang w:val="es-ES_tradnl"/>
                <w14:textFill>
                  <w14:solidFill>
                    <w14:srgbClr w14:val="EF8411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 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40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41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ec307"/>
                <w:sz w:val="20"/>
                <w:szCs w:val="20"/>
                <w:u w:color="fec307"/>
                <w:shd w:val="nil" w:color="auto" w:fill="auto"/>
                <w:rtl w:val="0"/>
                <w:lang w:val="es-ES_tradnl"/>
                <w14:textFill>
                  <w14:solidFill>
                    <w14:srgbClr w14:val="FEC307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fec307"/>
                <w:sz w:val="20"/>
                <w:szCs w:val="20"/>
                <w:u w:color="fec307"/>
                <w:shd w:val="nil" w:color="auto" w:fill="auto"/>
                <w:rtl w:val="0"/>
                <w:lang w:val="es-ES_tradnl"/>
                <w14:textFill>
                  <w14:solidFill>
                    <w14:srgbClr w14:val="FEC307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42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2" cy="66472"/>
                  <wp:effectExtent l="0" t="0" r="0" b="0"/>
                  <wp:docPr id="1073741843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2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139e71"/>
                <w:sz w:val="20"/>
                <w:szCs w:val="20"/>
                <w:u w:color="139e71"/>
                <w:shd w:val="nil" w:color="auto" w:fill="auto"/>
                <w:rtl w:val="0"/>
                <w:lang w:val="es-ES_tradnl"/>
                <w14:textFill>
                  <w14:solidFill>
                    <w14:srgbClr w14:val="139E71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fec307"/>
                <w:sz w:val="20"/>
                <w:szCs w:val="20"/>
                <w:u w:color="fec307"/>
                <w:shd w:val="nil" w:color="auto" w:fill="auto"/>
                <w:rtl w:val="0"/>
                <w:lang w:val="es-ES_tradnl"/>
                <w14:textFill>
                  <w14:solidFill>
                    <w14:srgbClr w14:val="FEC307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81"/>
                  <wp:effectExtent l="0" t="0" r="0" b="0"/>
                  <wp:docPr id="1073741844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2" cy="66472"/>
                  <wp:effectExtent l="0" t="0" r="0" b="0"/>
                  <wp:docPr id="1073741845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2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908475"/>
                <w:sz w:val="20"/>
                <w:szCs w:val="20"/>
                <w:u w:color="908475"/>
                <w:shd w:val="nil" w:color="auto" w:fill="auto"/>
                <w:rtl w:val="0"/>
                <w:lang w:val="es-ES_tradnl"/>
                <w14:textFill>
                  <w14:solidFill>
                    <w14:srgbClr w14:val="908475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fec307"/>
                <w:sz w:val="20"/>
                <w:szCs w:val="20"/>
                <w:u w:color="fec307"/>
                <w:shd w:val="nil" w:color="auto" w:fill="auto"/>
                <w:rtl w:val="0"/>
                <w:lang w:val="es-ES_tradnl"/>
                <w14:textFill>
                  <w14:solidFill>
                    <w14:srgbClr w14:val="FEC307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</w:p>
    <w:p>
      <w:pPr>
        <w:pStyle w:val="Cuerpo"/>
      </w:pPr>
    </w:p>
    <w:tbl>
      <w:tblPr>
        <w:tblW w:w="88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1"/>
        <w:gridCol w:w="6777"/>
      </w:tblGrid>
      <w:tr>
        <w:tblPrEx>
          <w:shd w:val="clear" w:color="auto" w:fill="ced7e7"/>
        </w:tblPrEx>
        <w:trPr>
          <w:trHeight w:val="140" w:hRule="atLeast"/>
        </w:trPr>
        <w:tc>
          <w:tcPr>
            <w:tcW w:type="dxa" w:w="20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terminado"/>
              <w:bidi w:val="0"/>
            </w:pPr>
            <w:r>
              <w:drawing xmlns:a="http://schemas.openxmlformats.org/drawingml/2006/main">
                <wp:inline distT="0" distB="0" distL="0" distR="0">
                  <wp:extent cx="1182134" cy="693076"/>
                  <wp:effectExtent l="0" t="0" r="0" b="0"/>
                  <wp:docPr id="1073741846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4" cy="6930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Fonts w:ascii="Calibri" w:cs="Calibri" w:hAnsi="Calibri" w:eastAsia="Calibri"/>
                <w:i w:val="1"/>
                <w:iCs w:val="1"/>
                <w:sz w:val="10"/>
                <w:szCs w:val="10"/>
              </w:rPr>
              <w:drawing xmlns:a="http://schemas.openxmlformats.org/drawingml/2006/main">
                <wp:inline distT="0" distB="0" distL="0" distR="0">
                  <wp:extent cx="122403" cy="66472"/>
                  <wp:effectExtent l="0" t="0" r="0" b="0"/>
                  <wp:docPr id="1073741847" name="officeArt object" descr="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n" descr="Imagen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3" cy="66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NOMBRE APELLIDO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Cargo que ocupa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Facultad o centro (si es necesario)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s-ES_tradnl"/>
              </w:rPr>
              <w:t>mail@uai.cl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139dd1"/>
                <w:sz w:val="20"/>
                <w:szCs w:val="20"/>
                <w:u w:color="139dd1"/>
                <w:shd w:val="nil" w:color="auto" w:fill="auto"/>
                <w:rtl w:val="0"/>
                <w:lang w:val="es-ES_tradnl"/>
                <w14:textFill>
                  <w14:solidFill>
                    <w14:srgbClr w14:val="139DD1"/>
                  </w14:solidFill>
                </w14:textFill>
              </w:rPr>
              <w:t>[+56 2]</w:t>
            </w:r>
            <w:r>
              <w:rPr>
                <w:rStyle w:val="Ninguno"/>
                <w:rFonts w:ascii="Calibri" w:hAnsi="Calibri"/>
                <w:b w:val="0"/>
                <w:bCs w:val="0"/>
                <w:outline w:val="0"/>
                <w:color w:val="fec307"/>
                <w:sz w:val="20"/>
                <w:szCs w:val="20"/>
                <w:u w:color="fec307"/>
                <w:shd w:val="nil" w:color="auto" w:fill="auto"/>
                <w:rtl w:val="0"/>
                <w:lang w:val="es-ES_tradnl"/>
                <w14:textFill>
                  <w14:solidFill>
                    <w14:srgbClr w14:val="FEC307"/>
                  </w14:solidFill>
                </w14:textFill>
              </w:rPr>
              <w:t xml:space="preserve"> </w:t>
            </w:r>
            <w:r>
              <w:rPr>
                <w:rStyle w:val="Ninguno"/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2331 xxxx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204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67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</w:pP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z w:val="20"/>
                <w:szCs w:val="20"/>
                <w:shd w:val="nil" w:color="auto" w:fill="auto"/>
                <w:rtl w:val="0"/>
                <w:lang w:val="es-ES_tradnl"/>
              </w:rPr>
              <w:t>n opcional</w:t>
            </w:r>
          </w:p>
        </w:tc>
      </w:tr>
    </w:tbl>
    <w:p>
      <w:pPr>
        <w:pStyle w:val="Cuerpo"/>
        <w:widowControl w:val="0"/>
      </w:pPr>
    </w:p>
    <w:p>
      <w:pPr>
        <w:pStyle w:val="Cuerpo"/>
      </w:pPr>
      <w:r/>
    </w:p>
    <w:sectPr>
      <w:headerReference w:type="default" r:id="rId27"/>
      <w:footerReference w:type="default" r:id="rId28"/>
      <w:pgSz w:w="12240" w:h="15840" w:orient="portrait"/>
      <w:pgMar w:top="1191" w:right="1701" w:bottom="141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Ninguno">
    <w:name w:val="Ninguno"/>
    <w:rPr>
      <w:lang w:val="es-ES_tradnl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numbering" Target="numbering.xml"/><Relationship Id="rId3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