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</w:t>
      </w:r>
      <w:r w:rsidR="008B1D85">
        <w:rPr>
          <w:rFonts w:asciiTheme="minorHAnsi" w:hAnsiTheme="minorHAnsi"/>
          <w:b/>
          <w:sz w:val="28"/>
          <w:szCs w:val="28"/>
          <w:lang w:val="es-ES"/>
        </w:rPr>
        <w:t>ORMULARIO PARA</w:t>
      </w:r>
      <w:r w:rsidRPr="004E7B69">
        <w:rPr>
          <w:rFonts w:asciiTheme="minorHAnsi" w:hAnsiTheme="minorHAnsi"/>
          <w:b/>
          <w:sz w:val="28"/>
          <w:szCs w:val="28"/>
          <w:lang w:val="es-ES"/>
        </w:rPr>
        <w:t xml:space="preserve"> SOLICITUD APOYO </w:t>
      </w:r>
    </w:p>
    <w:p w:rsidR="00B23884" w:rsidRDefault="00522C03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FONDOS NO CONCURSABLES UAI 2019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4E7B69" w:rsidRPr="004E7B69" w:rsidRDefault="004E7B69" w:rsidP="004E7B69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FONDO PARA REPARACION Y MANTENCIÓN DE EQUIPOS DE INVESTIGACIÓN</w:t>
      </w:r>
    </w:p>
    <w:p w:rsidR="00B23884" w:rsidRDefault="00B23884" w:rsidP="00CC205F">
      <w:pPr>
        <w:rPr>
          <w:rFonts w:asciiTheme="minorHAnsi" w:hAnsiTheme="minorHAnsi"/>
          <w:lang w:val="es-ES"/>
        </w:rPr>
      </w:pPr>
    </w:p>
    <w:p w:rsidR="005A1D62" w:rsidRDefault="005A1D62" w:rsidP="00CC205F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60129B" w:rsidRPr="006B22EB" w:rsidTr="00522C03">
        <w:tc>
          <w:tcPr>
            <w:tcW w:w="8828" w:type="dxa"/>
            <w:gridSpan w:val="2"/>
            <w:shd w:val="clear" w:color="auto" w:fill="DEEAF6" w:themeFill="accent1" w:themeFillTint="33"/>
          </w:tcPr>
          <w:p w:rsidR="0060129B" w:rsidRPr="006B22EB" w:rsidRDefault="0060129B" w:rsidP="00D6395B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</w:t>
            </w: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  <w:r w:rsidR="003858D9">
              <w:rPr>
                <w:rFonts w:asciiTheme="minorHAnsi" w:hAnsiTheme="minorHAnsi"/>
                <w:lang w:val="es-ES"/>
              </w:rPr>
              <w:t xml:space="preserve"> solicitante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encargado de infraestructura de su Faculta</w:t>
            </w:r>
            <w:r w:rsidR="00D6395B">
              <w:rPr>
                <w:rFonts w:asciiTheme="minorHAnsi" w:hAnsiTheme="minorHAnsi"/>
                <w:lang w:val="es-ES"/>
              </w:rPr>
              <w:t>d</w:t>
            </w:r>
            <w:r>
              <w:rPr>
                <w:rFonts w:asciiTheme="minorHAnsi" w:hAnsiTheme="minorHAnsi"/>
                <w:lang w:val="es-ES"/>
              </w:rPr>
              <w:t>/Escuela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6395B" w:rsidTr="0060129B">
        <w:tc>
          <w:tcPr>
            <w:tcW w:w="4106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Laboratorio</w:t>
            </w:r>
          </w:p>
        </w:tc>
        <w:tc>
          <w:tcPr>
            <w:tcW w:w="4722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6395B" w:rsidTr="0060129B">
        <w:tc>
          <w:tcPr>
            <w:tcW w:w="4106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Lab manager (si aplica)</w:t>
            </w:r>
          </w:p>
        </w:tc>
        <w:tc>
          <w:tcPr>
            <w:tcW w:w="4722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0129B" w:rsidRDefault="0060129B" w:rsidP="0060129B">
      <w:pPr>
        <w:rPr>
          <w:rFonts w:asciiTheme="minorHAnsi" w:hAnsiTheme="minorHAnsi"/>
          <w:lang w:val="es-ES"/>
        </w:rPr>
      </w:pPr>
    </w:p>
    <w:p w:rsidR="0060129B" w:rsidRDefault="0060129B" w:rsidP="0060129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60129B" w:rsidRPr="006B22EB" w:rsidTr="00CE3425">
        <w:tc>
          <w:tcPr>
            <w:tcW w:w="8828" w:type="dxa"/>
            <w:gridSpan w:val="2"/>
            <w:shd w:val="clear" w:color="auto" w:fill="BDD6EE" w:themeFill="accent1" w:themeFillTint="66"/>
          </w:tcPr>
          <w:p w:rsidR="0060129B" w:rsidRPr="006B22EB" w:rsidRDefault="0060129B" w:rsidP="00CE342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2.SOLICITUD</w:t>
            </w:r>
          </w:p>
        </w:tc>
      </w:tr>
      <w:tr w:rsidR="0060129B" w:rsidTr="00CE3425">
        <w:tc>
          <w:tcPr>
            <w:tcW w:w="4248" w:type="dxa"/>
          </w:tcPr>
          <w:p w:rsidR="0060129B" w:rsidRDefault="00D6395B" w:rsidP="00D6395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Equipo a reparar/mantener/comprar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adquisición del equipo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1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2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3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0129B" w:rsidRDefault="0060129B" w:rsidP="0060129B">
      <w:pPr>
        <w:rPr>
          <w:rFonts w:asciiTheme="minorHAnsi" w:hAnsiTheme="minorHAnsi"/>
          <w:lang w:val="es-ES"/>
        </w:rPr>
      </w:pPr>
    </w:p>
    <w:p w:rsidR="0060129B" w:rsidRDefault="0060129B" w:rsidP="0060129B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5A1D62" w:rsidRPr="003E5EF6" w:rsidRDefault="00D6395B" w:rsidP="00D6395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ES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>El fondo para reparación y mantención involucra sólo a equipos y laboratorios de investigación, es decir, aquellos utilizados para la realización de  experimentos o ensayos de investigaciones que conduzcan a la generación de nuevo conocimiento. De esto modo, este fondo no considera equipo de uso exclusivamente docente.</w:t>
      </w:r>
    </w:p>
    <w:p w:rsidR="00D6395B" w:rsidRPr="003E5EF6" w:rsidRDefault="00D6395B" w:rsidP="00D6395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ES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>La solicitud debe cumplir con las especificaciones de:</w:t>
      </w:r>
      <w:r w:rsidR="00334B2F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334B2F" w:rsidRPr="00BC146E">
        <w:rPr>
          <w:rStyle w:val="Hipervnculo"/>
          <w:sz w:val="20"/>
          <w:szCs w:val="20"/>
        </w:rPr>
        <w:t>https://evalcyt.conicyt.cl/declaracion/doc/INSTRUCTIVO_FIAII_REGULAR_2015-2016.pdf</w:t>
      </w:r>
      <w:bookmarkStart w:id="0" w:name="_GoBack"/>
      <w:bookmarkEnd w:id="0"/>
    </w:p>
    <w:p w:rsidR="00D408FC" w:rsidRPr="003E5EF6" w:rsidRDefault="00BA7179" w:rsidP="00615DD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 xml:space="preserve">Ante cualquier duda sobre este documento, puede consultar a </w:t>
      </w:r>
      <w:r w:rsidR="00FD08F3">
        <w:rPr>
          <w:rFonts w:asciiTheme="minorHAnsi" w:hAnsiTheme="minorHAnsi"/>
          <w:sz w:val="20"/>
          <w:szCs w:val="20"/>
          <w:lang w:val="es-ES"/>
        </w:rPr>
        <w:t>Macarena Cárdenas</w:t>
      </w:r>
      <w:r w:rsidRPr="003E5EF6">
        <w:rPr>
          <w:rFonts w:asciiTheme="minorHAnsi" w:hAnsiTheme="minorHAnsi"/>
          <w:sz w:val="20"/>
          <w:szCs w:val="20"/>
          <w:lang w:val="es-ES"/>
        </w:rPr>
        <w:t xml:space="preserve">, encargado de esta declaración a FONDECYT, al anexo </w:t>
      </w:r>
      <w:r w:rsidR="00FD08F3">
        <w:rPr>
          <w:rFonts w:asciiTheme="minorHAnsi" w:hAnsiTheme="minorHAnsi"/>
          <w:sz w:val="20"/>
          <w:szCs w:val="20"/>
          <w:lang w:val="es-ES"/>
        </w:rPr>
        <w:t>1884</w:t>
      </w:r>
      <w:r w:rsidRPr="003E5EF6">
        <w:rPr>
          <w:rFonts w:asciiTheme="minorHAnsi" w:hAnsiTheme="minorHAnsi"/>
          <w:sz w:val="20"/>
          <w:szCs w:val="20"/>
          <w:lang w:val="es-ES"/>
        </w:rPr>
        <w:t xml:space="preserve"> o a la Dirección de Investigación. </w:t>
      </w:r>
    </w:p>
    <w:p w:rsidR="00D408FC" w:rsidRPr="00D408FC" w:rsidRDefault="00D408FC" w:rsidP="00D408FC">
      <w:pPr>
        <w:rPr>
          <w:rFonts w:asciiTheme="minorHAnsi" w:hAnsiTheme="minorHAnsi"/>
        </w:rPr>
      </w:pPr>
    </w:p>
    <w:p w:rsidR="00D408FC" w:rsidRPr="00D408FC" w:rsidRDefault="00D408FC" w:rsidP="00D408FC">
      <w:pPr>
        <w:rPr>
          <w:rFonts w:asciiTheme="minorHAnsi" w:hAnsiTheme="minorHAnsi"/>
        </w:rPr>
      </w:pPr>
    </w:p>
    <w:p w:rsidR="00D408FC" w:rsidRP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F66F6D" w:rsidRPr="00D408FC" w:rsidRDefault="00D408FC" w:rsidP="00D408FC">
      <w:pPr>
        <w:tabs>
          <w:tab w:val="left" w:pos="666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66F6D" w:rsidRPr="00D408FC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A3" w:rsidRDefault="00F25DA3" w:rsidP="00D35359">
      <w:r>
        <w:separator/>
      </w:r>
    </w:p>
  </w:endnote>
  <w:endnote w:type="continuationSeparator" w:id="0">
    <w:p w:rsidR="00F25DA3" w:rsidRDefault="00F25DA3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2F" w:rsidRPr="00334B2F">
          <w:rPr>
            <w:noProof/>
            <w:lang w:val="es-ES"/>
          </w:rPr>
          <w:t>1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A3" w:rsidRDefault="00F25DA3" w:rsidP="00D35359">
      <w:r>
        <w:separator/>
      </w:r>
    </w:p>
  </w:footnote>
  <w:footnote w:type="continuationSeparator" w:id="0">
    <w:p w:rsidR="00F25DA3" w:rsidRDefault="00F25DA3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740"/>
    <w:multiLevelType w:val="hybridMultilevel"/>
    <w:tmpl w:val="133A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0731F9"/>
    <w:rsid w:val="000F1732"/>
    <w:rsid w:val="00105766"/>
    <w:rsid w:val="00186418"/>
    <w:rsid w:val="0019235F"/>
    <w:rsid w:val="00260C8A"/>
    <w:rsid w:val="00283FFF"/>
    <w:rsid w:val="0029370F"/>
    <w:rsid w:val="002A0724"/>
    <w:rsid w:val="00334B2F"/>
    <w:rsid w:val="003858D9"/>
    <w:rsid w:val="003A55DD"/>
    <w:rsid w:val="003E5EF6"/>
    <w:rsid w:val="004E52C3"/>
    <w:rsid w:val="004E7B69"/>
    <w:rsid w:val="00522C03"/>
    <w:rsid w:val="005A1D62"/>
    <w:rsid w:val="0060129B"/>
    <w:rsid w:val="00604039"/>
    <w:rsid w:val="00621E18"/>
    <w:rsid w:val="00680776"/>
    <w:rsid w:val="006C7287"/>
    <w:rsid w:val="006E2729"/>
    <w:rsid w:val="0074714D"/>
    <w:rsid w:val="008B1D85"/>
    <w:rsid w:val="008B71A2"/>
    <w:rsid w:val="008C79CF"/>
    <w:rsid w:val="00972E79"/>
    <w:rsid w:val="00A563C4"/>
    <w:rsid w:val="00A82FDD"/>
    <w:rsid w:val="00AB5744"/>
    <w:rsid w:val="00AC28BE"/>
    <w:rsid w:val="00AF0F9D"/>
    <w:rsid w:val="00B23884"/>
    <w:rsid w:val="00B40994"/>
    <w:rsid w:val="00B7107D"/>
    <w:rsid w:val="00B807E3"/>
    <w:rsid w:val="00BA7179"/>
    <w:rsid w:val="00BF169B"/>
    <w:rsid w:val="00C463C5"/>
    <w:rsid w:val="00CC205F"/>
    <w:rsid w:val="00D35359"/>
    <w:rsid w:val="00D408FC"/>
    <w:rsid w:val="00D6395B"/>
    <w:rsid w:val="00DA1833"/>
    <w:rsid w:val="00E2580A"/>
    <w:rsid w:val="00E32F88"/>
    <w:rsid w:val="00F25DA3"/>
    <w:rsid w:val="00F356A0"/>
    <w:rsid w:val="00F66F6D"/>
    <w:rsid w:val="00F70D23"/>
    <w:rsid w:val="00FD08F3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5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  <w:jc w:val="both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6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9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4</cp:revision>
  <cp:lastPrinted>2015-04-21T20:48:00Z</cp:lastPrinted>
  <dcterms:created xsi:type="dcterms:W3CDTF">2018-11-05T20:59:00Z</dcterms:created>
  <dcterms:modified xsi:type="dcterms:W3CDTF">2018-11-15T16:31:00Z</dcterms:modified>
</cp:coreProperties>
</file>